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3B59" w14:textId="77777777" w:rsidR="00161887" w:rsidRDefault="00161887" w:rsidP="00D32967">
      <w:pPr>
        <w:rPr>
          <w:b/>
          <w:bCs/>
          <w:i/>
          <w:iCs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2A0879C1" wp14:editId="7B89E07B">
            <wp:extent cx="5486400" cy="953770"/>
            <wp:effectExtent l="0" t="0" r="0" b="0"/>
            <wp:docPr id="1" name="Image 1" descr="Éditions du Tu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ditions du Tullino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15C3F" w14:textId="77777777" w:rsidR="00161887" w:rsidRDefault="00161887" w:rsidP="00D32967">
      <w:pPr>
        <w:rPr>
          <w:b/>
          <w:bCs/>
          <w:i/>
          <w:iCs/>
          <w:color w:val="C00000"/>
          <w:sz w:val="32"/>
          <w:szCs w:val="32"/>
        </w:rPr>
      </w:pPr>
    </w:p>
    <w:p w14:paraId="0A56D817" w14:textId="2187732C" w:rsidR="00D32967" w:rsidRPr="00D32967" w:rsidRDefault="00D32967" w:rsidP="00D32967">
      <w:pPr>
        <w:rPr>
          <w:b/>
          <w:bCs/>
          <w:i/>
          <w:iCs/>
          <w:color w:val="C00000"/>
          <w:sz w:val="32"/>
          <w:szCs w:val="32"/>
        </w:rPr>
      </w:pPr>
      <w:r w:rsidRPr="00D32967">
        <w:rPr>
          <w:b/>
          <w:bCs/>
          <w:i/>
          <w:iCs/>
          <w:color w:val="C00000"/>
          <w:sz w:val="32"/>
          <w:szCs w:val="32"/>
        </w:rPr>
        <w:t xml:space="preserve">Nouvelle publication aux Éditions </w:t>
      </w:r>
      <w:r w:rsidR="00161887">
        <w:rPr>
          <w:b/>
          <w:bCs/>
          <w:i/>
          <w:iCs/>
          <w:color w:val="C00000"/>
          <w:sz w:val="32"/>
          <w:szCs w:val="32"/>
        </w:rPr>
        <w:t>du</w:t>
      </w:r>
      <w:r w:rsidRPr="00D32967">
        <w:rPr>
          <w:b/>
          <w:bCs/>
          <w:i/>
          <w:iCs/>
          <w:color w:val="C00000"/>
          <w:sz w:val="32"/>
          <w:szCs w:val="32"/>
        </w:rPr>
        <w:t xml:space="preserve"> Tullinois</w:t>
      </w:r>
    </w:p>
    <w:p w14:paraId="6D797925" w14:textId="4ABEA4E4" w:rsidR="00D32967" w:rsidRPr="00D32967" w:rsidRDefault="00D32967" w:rsidP="00D32967">
      <w:pPr>
        <w:rPr>
          <w:b/>
          <w:bCs/>
          <w:color w:val="C00000"/>
          <w:sz w:val="48"/>
          <w:szCs w:val="48"/>
        </w:rPr>
      </w:pPr>
      <w:r w:rsidRPr="00D32967">
        <w:rPr>
          <w:b/>
          <w:bCs/>
          <w:color w:val="C00000"/>
          <w:sz w:val="48"/>
          <w:szCs w:val="48"/>
        </w:rPr>
        <w:t>Rencontrer l’inconnu</w:t>
      </w:r>
    </w:p>
    <w:p w14:paraId="2E388F2E" w14:textId="77777777" w:rsidR="00D32967" w:rsidRPr="008661B9" w:rsidRDefault="00D32967" w:rsidP="00D32967"/>
    <w:p w14:paraId="4AD9A1F7" w14:textId="2D73CD12" w:rsidR="00D32967" w:rsidRPr="00161887" w:rsidRDefault="00D32967" w:rsidP="00D32967">
      <w:r w:rsidRPr="00161887">
        <w:t xml:space="preserve">Dans le cadre d’un atelier de rédaction offert sur la plateforme zoom par l’Association pour le développement des aînées et aînés de l’UQAR (ADAUQAR) à l’automne 2021, huit personnes ont accepté d’écrire une nouvelle littéraire. </w:t>
      </w:r>
    </w:p>
    <w:p w14:paraId="1A275ACC" w14:textId="77777777" w:rsidR="00D32967" w:rsidRPr="00161887" w:rsidRDefault="00D32967" w:rsidP="00D32967"/>
    <w:p w14:paraId="72D30452" w14:textId="77777777" w:rsidR="00D32967" w:rsidRPr="00161887" w:rsidRDefault="00D32967" w:rsidP="00D32967">
      <w:r w:rsidRPr="00161887">
        <w:t>Un thème a été proposé : « </w:t>
      </w:r>
      <w:r w:rsidRPr="00161887">
        <w:rPr>
          <w:b/>
          <w:bCs/>
          <w:i/>
          <w:iCs/>
        </w:rPr>
        <w:t>Rencontrer l’inconnu </w:t>
      </w:r>
      <w:r w:rsidRPr="00161887">
        <w:t>». L’inconnu pouvant être un individu venu d’ailleurs, un endroit à explorer ou une situation inusitée… Les histoires se déroulent principalement dans le Bas-Saint-Laurent.</w:t>
      </w:r>
    </w:p>
    <w:p w14:paraId="2459B12E" w14:textId="77777777" w:rsidR="00D32967" w:rsidRPr="00161887" w:rsidRDefault="00D32967" w:rsidP="00D32967"/>
    <w:p w14:paraId="1FEF0110" w14:textId="437376ED" w:rsidR="00D32967" w:rsidRPr="00161887" w:rsidRDefault="00D32967" w:rsidP="00D32967">
      <w:r w:rsidRPr="00161887">
        <w:t>Une nouvelle publication</w:t>
      </w:r>
      <w:r w:rsidR="004641FD">
        <w:t>,</w:t>
      </w:r>
      <w:r w:rsidRPr="00161887">
        <w:t xml:space="preserve"> par les Éditions Le Tullinois, réunit le résultat de cette cogitation. </w:t>
      </w:r>
      <w:r w:rsidRPr="00161887">
        <w:rPr>
          <w:rFonts w:eastAsia="Times New Roman" w:cstheme="minorHAnsi"/>
          <w:color w:val="222222"/>
          <w:kern w:val="0"/>
          <w:shd w:val="clear" w:color="auto" w:fill="FFFFFF"/>
          <w:lang w:eastAsia="fr-CA"/>
        </w:rPr>
        <w:t>Les thèmes abordés sont très variés. La qualité de l’écriture, la sensibilité et l’imagination représentent des valeurs qu’il fallait prendre en considération.</w:t>
      </w:r>
    </w:p>
    <w:p w14:paraId="2F088400" w14:textId="77777777" w:rsidR="00D32967" w:rsidRPr="00161887" w:rsidRDefault="00D32967" w:rsidP="00D32967">
      <w:pPr>
        <w:shd w:val="clear" w:color="auto" w:fill="FFFFFF"/>
        <w:rPr>
          <w:rFonts w:eastAsia="Times New Roman" w:cstheme="minorHAnsi"/>
          <w:color w:val="222222"/>
          <w:kern w:val="0"/>
          <w:shd w:val="clear" w:color="auto" w:fill="FFFFFF"/>
          <w:lang w:eastAsia="fr-CA"/>
        </w:rPr>
      </w:pPr>
    </w:p>
    <w:p w14:paraId="74BCCEE3" w14:textId="08632EFA" w:rsidR="00D32967" w:rsidRPr="00161887" w:rsidRDefault="00D32967" w:rsidP="00D32967">
      <w:pPr>
        <w:shd w:val="clear" w:color="auto" w:fill="FFFFFF"/>
        <w:rPr>
          <w:rFonts w:eastAsia="Times New Roman" w:cstheme="minorHAnsi"/>
          <w:color w:val="222222"/>
          <w:kern w:val="0"/>
          <w:shd w:val="clear" w:color="auto" w:fill="FFFFFF"/>
          <w:lang w:eastAsia="fr-CA"/>
        </w:rPr>
      </w:pPr>
      <w:r w:rsidRPr="00161887">
        <w:rPr>
          <w:rFonts w:eastAsia="Times New Roman" w:cstheme="minorHAnsi"/>
          <w:color w:val="222222"/>
          <w:kern w:val="0"/>
          <w:shd w:val="clear" w:color="auto" w:fill="FFFFFF"/>
          <w:lang w:eastAsia="fr-CA"/>
        </w:rPr>
        <w:t xml:space="preserve">Voici un aperçu des histoires qui ont été brodées : </w:t>
      </w:r>
    </w:p>
    <w:p w14:paraId="0A59C0F8" w14:textId="77777777" w:rsidR="00D32967" w:rsidRPr="00161887" w:rsidRDefault="00D32967" w:rsidP="00161887">
      <w:pPr>
        <w:shd w:val="clear" w:color="auto" w:fill="FFFFFF"/>
        <w:ind w:left="567"/>
        <w:rPr>
          <w:rFonts w:eastAsia="Times New Roman" w:cstheme="minorHAnsi"/>
          <w:i/>
          <w:iCs/>
          <w:color w:val="222222"/>
          <w:kern w:val="0"/>
          <w:lang w:eastAsia="fr-CA"/>
        </w:rPr>
      </w:pPr>
      <w:r w:rsidRPr="00161887">
        <w:rPr>
          <w:rFonts w:eastAsia="Times New Roman" w:cstheme="minorHAnsi"/>
          <w:i/>
          <w:iCs/>
          <w:color w:val="222222"/>
          <w:kern w:val="0"/>
          <w:shd w:val="clear" w:color="auto" w:fill="FFFFFF"/>
          <w:lang w:eastAsia="fr-CA"/>
        </w:rPr>
        <w:t xml:space="preserve">&gt; </w:t>
      </w:r>
      <w:r w:rsidRPr="00161887">
        <w:rPr>
          <w:rFonts w:eastAsia="Times New Roman" w:cstheme="minorHAnsi"/>
          <w:i/>
          <w:iCs/>
          <w:color w:val="222222"/>
          <w:kern w:val="0"/>
          <w:lang w:eastAsia="fr-CA"/>
        </w:rPr>
        <w:t>Une femme qui, par hasard, se retrouve en contact avec un inconnu qui semble déjà la connaître…  (Anne Bernier)</w:t>
      </w:r>
    </w:p>
    <w:p w14:paraId="304CB027" w14:textId="77777777" w:rsidR="00D32967" w:rsidRPr="00161887" w:rsidRDefault="00D32967" w:rsidP="00161887">
      <w:pPr>
        <w:shd w:val="clear" w:color="auto" w:fill="FFFFFF"/>
        <w:ind w:left="567"/>
        <w:rPr>
          <w:rFonts w:eastAsia="Times New Roman" w:cstheme="minorHAnsi"/>
          <w:i/>
          <w:iCs/>
          <w:color w:val="222222"/>
          <w:kern w:val="0"/>
          <w:lang w:eastAsia="fr-CA"/>
        </w:rPr>
      </w:pPr>
      <w:r w:rsidRPr="00161887">
        <w:rPr>
          <w:rFonts w:eastAsia="Times New Roman" w:cstheme="minorHAnsi"/>
          <w:i/>
          <w:iCs/>
          <w:color w:val="222222"/>
          <w:kern w:val="0"/>
          <w:lang w:eastAsia="fr-CA"/>
        </w:rPr>
        <w:t>&gt; Une femme qui, après avoir élevé sa famille, relance sa vie grâce à une surprise… (Bertrand Dion)</w:t>
      </w:r>
    </w:p>
    <w:p w14:paraId="090E9BA4" w14:textId="77777777" w:rsidR="00D32967" w:rsidRPr="00161887" w:rsidRDefault="00D32967" w:rsidP="00161887">
      <w:pPr>
        <w:shd w:val="clear" w:color="auto" w:fill="FFFFFF"/>
        <w:ind w:left="567"/>
        <w:rPr>
          <w:rFonts w:eastAsia="Times New Roman" w:cstheme="minorHAnsi"/>
          <w:i/>
          <w:iCs/>
          <w:color w:val="222222"/>
          <w:kern w:val="0"/>
          <w:lang w:eastAsia="fr-CA"/>
        </w:rPr>
      </w:pPr>
      <w:r w:rsidRPr="00161887">
        <w:rPr>
          <w:rFonts w:eastAsia="Times New Roman" w:cstheme="minorHAnsi"/>
          <w:i/>
          <w:iCs/>
          <w:color w:val="222222"/>
          <w:kern w:val="0"/>
          <w:lang w:eastAsia="fr-CA"/>
        </w:rPr>
        <w:t>&gt; Des ados qui s'aventurent dans une grotte de la Matapédia... (Nicole Fournier)</w:t>
      </w:r>
    </w:p>
    <w:p w14:paraId="1075A365" w14:textId="77777777" w:rsidR="00D32967" w:rsidRPr="00161887" w:rsidRDefault="00D32967" w:rsidP="00161887">
      <w:pPr>
        <w:shd w:val="clear" w:color="auto" w:fill="FFFFFF"/>
        <w:ind w:left="567"/>
        <w:rPr>
          <w:rFonts w:eastAsia="Times New Roman" w:cstheme="minorHAnsi"/>
          <w:i/>
          <w:iCs/>
          <w:color w:val="222222"/>
          <w:kern w:val="0"/>
          <w:shd w:val="clear" w:color="auto" w:fill="FFFFFF"/>
          <w:lang w:eastAsia="fr-CA"/>
        </w:rPr>
      </w:pPr>
      <w:r w:rsidRPr="00161887">
        <w:rPr>
          <w:rFonts w:eastAsia="Times New Roman" w:cstheme="minorHAnsi"/>
          <w:i/>
          <w:iCs/>
          <w:color w:val="222222"/>
          <w:kern w:val="0"/>
          <w:lang w:eastAsia="fr-CA"/>
        </w:rPr>
        <w:t>&gt; Un nouveau virus qui s'étend de façon surprenante et inquiétante… (Mario Bélanger)</w:t>
      </w:r>
    </w:p>
    <w:p w14:paraId="0C0A11BE" w14:textId="36EE3C59" w:rsidR="00D32967" w:rsidRDefault="00D32967" w:rsidP="00161887">
      <w:pPr>
        <w:shd w:val="clear" w:color="auto" w:fill="FFFFFF"/>
        <w:ind w:left="567"/>
        <w:rPr>
          <w:rFonts w:eastAsia="Times New Roman" w:cstheme="minorHAnsi"/>
          <w:i/>
          <w:iCs/>
          <w:color w:val="222222"/>
          <w:kern w:val="0"/>
          <w:lang w:eastAsia="fr-CA"/>
        </w:rPr>
      </w:pPr>
      <w:r w:rsidRPr="00161887">
        <w:rPr>
          <w:rFonts w:eastAsia="Times New Roman" w:cstheme="minorHAnsi"/>
          <w:i/>
          <w:iCs/>
          <w:color w:val="222222"/>
          <w:kern w:val="0"/>
          <w:lang w:eastAsia="fr-CA"/>
        </w:rPr>
        <w:t>&gt; Une famille francophone qui accueille pour l'été de riches touristes anglophones, dans le Bas-Saint-Laurent des années 1930… (Suzette de Rome)</w:t>
      </w:r>
    </w:p>
    <w:p w14:paraId="6C8DE4CB" w14:textId="77777777" w:rsidR="00161887" w:rsidRPr="00161887" w:rsidRDefault="00161887" w:rsidP="00161887">
      <w:pPr>
        <w:shd w:val="clear" w:color="auto" w:fill="FFFFFF"/>
        <w:ind w:left="567"/>
        <w:rPr>
          <w:rFonts w:eastAsia="Times New Roman" w:cstheme="minorHAnsi"/>
          <w:i/>
          <w:iCs/>
          <w:color w:val="222222"/>
          <w:kern w:val="0"/>
          <w:lang w:eastAsia="fr-CA"/>
        </w:rPr>
      </w:pPr>
    </w:p>
    <w:p w14:paraId="79575467" w14:textId="77777777" w:rsidR="00D32967" w:rsidRPr="00161887" w:rsidRDefault="00D32967" w:rsidP="00161887">
      <w:pPr>
        <w:shd w:val="clear" w:color="auto" w:fill="FFFFFF"/>
        <w:ind w:left="567"/>
        <w:rPr>
          <w:rFonts w:eastAsia="Times New Roman" w:cstheme="minorHAnsi"/>
          <w:i/>
          <w:iCs/>
          <w:color w:val="222222"/>
          <w:kern w:val="0"/>
          <w:lang w:eastAsia="fr-CA"/>
        </w:rPr>
      </w:pPr>
      <w:r w:rsidRPr="00161887">
        <w:rPr>
          <w:rFonts w:eastAsia="Times New Roman" w:cstheme="minorHAnsi"/>
          <w:i/>
          <w:iCs/>
          <w:color w:val="222222"/>
          <w:kern w:val="0"/>
          <w:lang w:eastAsia="fr-CA"/>
        </w:rPr>
        <w:lastRenderedPageBreak/>
        <w:t>&gt; Un homme qui a vécu dans sa jeunesse un déracinement en Gaspésie et qui raconte son expérience personnelle… (Rose-Marie Gallagher)</w:t>
      </w:r>
    </w:p>
    <w:p w14:paraId="264DDDF8" w14:textId="77777777" w:rsidR="00D32967" w:rsidRPr="00161887" w:rsidRDefault="00D32967" w:rsidP="00161887">
      <w:pPr>
        <w:shd w:val="clear" w:color="auto" w:fill="FFFFFF"/>
        <w:ind w:left="567"/>
        <w:rPr>
          <w:rFonts w:eastAsia="Times New Roman" w:cstheme="minorHAnsi"/>
          <w:i/>
          <w:iCs/>
          <w:color w:val="222222"/>
          <w:kern w:val="0"/>
          <w:lang w:eastAsia="fr-CA"/>
        </w:rPr>
      </w:pPr>
      <w:r w:rsidRPr="00161887">
        <w:rPr>
          <w:rFonts w:eastAsia="Times New Roman" w:cstheme="minorHAnsi"/>
          <w:i/>
          <w:iCs/>
          <w:color w:val="222222"/>
          <w:kern w:val="0"/>
          <w:lang w:eastAsia="fr-CA"/>
        </w:rPr>
        <w:t>&gt; Une femme qui est confrontée à une inconnue en elle-même, à cause d'un problème de santé… (Claire Dubé)</w:t>
      </w:r>
    </w:p>
    <w:p w14:paraId="144931F6" w14:textId="77777777" w:rsidR="00D32967" w:rsidRPr="00161887" w:rsidRDefault="00D32967" w:rsidP="00161887">
      <w:pPr>
        <w:shd w:val="clear" w:color="auto" w:fill="FFFFFF"/>
        <w:ind w:left="567"/>
        <w:rPr>
          <w:rFonts w:eastAsia="Times New Roman" w:cstheme="minorHAnsi"/>
          <w:i/>
          <w:iCs/>
          <w:color w:val="222222"/>
          <w:kern w:val="0"/>
          <w:lang w:eastAsia="fr-CA"/>
        </w:rPr>
      </w:pPr>
      <w:r w:rsidRPr="00161887">
        <w:rPr>
          <w:rFonts w:eastAsia="Times New Roman" w:cstheme="minorHAnsi"/>
          <w:i/>
          <w:iCs/>
          <w:color w:val="222222"/>
          <w:kern w:val="0"/>
          <w:lang w:eastAsia="fr-CA"/>
        </w:rPr>
        <w:t>&gt; Un restaurateur apprécié qui meurt de façon mystérieuse dans un accident… (Harold Michaud)</w:t>
      </w:r>
    </w:p>
    <w:p w14:paraId="570E6D0D" w14:textId="77777777" w:rsidR="00D32967" w:rsidRPr="00161887" w:rsidRDefault="00D32967" w:rsidP="00D32967">
      <w:pPr>
        <w:shd w:val="clear" w:color="auto" w:fill="FFFFFF"/>
        <w:rPr>
          <w:rFonts w:cstheme="minorHAnsi"/>
        </w:rPr>
      </w:pPr>
    </w:p>
    <w:p w14:paraId="5F7A7EE3" w14:textId="28D4766B" w:rsidR="00D32967" w:rsidRDefault="00161887" w:rsidP="00D32967">
      <w:pPr>
        <w:shd w:val="clear" w:color="auto" w:fill="FFFFFF"/>
        <w:rPr>
          <w:rFonts w:cstheme="minorHAnsi"/>
        </w:rPr>
      </w:pPr>
      <w:r w:rsidRPr="00161887">
        <w:rPr>
          <w:rFonts w:cstheme="minorHAnsi"/>
        </w:rPr>
        <w:t>Les auteurs lancent un message</w:t>
      </w:r>
      <w:r>
        <w:rPr>
          <w:rFonts w:cstheme="minorHAnsi"/>
        </w:rPr>
        <w:t xml:space="preserve"> aux lecteurs et lectrices</w:t>
      </w:r>
      <w:r w:rsidRPr="00161887">
        <w:rPr>
          <w:rFonts w:cstheme="minorHAnsi"/>
        </w:rPr>
        <w:t> : « </w:t>
      </w:r>
      <w:r w:rsidR="00D32967" w:rsidRPr="00161887">
        <w:rPr>
          <w:rFonts w:cstheme="minorHAnsi"/>
        </w:rPr>
        <w:t>Nous espérons que vous éprouverez autant de plaisir à lire nos histoires que nous en avons eu à les écrire.</w:t>
      </w:r>
      <w:r w:rsidRPr="00161887">
        <w:rPr>
          <w:rFonts w:cstheme="minorHAnsi"/>
        </w:rPr>
        <w:t> »</w:t>
      </w:r>
      <w:r w:rsidR="00D84D27">
        <w:rPr>
          <w:rFonts w:cstheme="minorHAnsi"/>
        </w:rPr>
        <w:t xml:space="preserve"> Le livre est en vente dans les librairies à 15 $.</w:t>
      </w:r>
    </w:p>
    <w:p w14:paraId="09501F21" w14:textId="61C6DDD3" w:rsidR="002E4BA1" w:rsidRDefault="002E4BA1" w:rsidP="00D32967">
      <w:pPr>
        <w:shd w:val="clear" w:color="auto" w:fill="FFFFFF"/>
        <w:rPr>
          <w:rFonts w:cstheme="minorHAnsi"/>
        </w:rPr>
      </w:pPr>
    </w:p>
    <w:p w14:paraId="2538C145" w14:textId="482779AD" w:rsidR="002E4BA1" w:rsidRPr="00E41B7F" w:rsidRDefault="002E4BA1" w:rsidP="00D32967">
      <w:pPr>
        <w:shd w:val="clear" w:color="auto" w:fill="FFFFFF"/>
        <w:rPr>
          <w:rFonts w:eastAsia="Times New Roman" w:cstheme="minorHAnsi"/>
          <w:color w:val="222222"/>
          <w:kern w:val="0"/>
          <w:lang w:eastAsia="fr-CA"/>
        </w:rPr>
      </w:pPr>
      <w:r>
        <w:rPr>
          <w:rFonts w:cstheme="minorHAnsi"/>
        </w:rPr>
        <w:t xml:space="preserve">Une </w:t>
      </w:r>
      <w:r w:rsidRPr="003450D3">
        <w:rPr>
          <w:rFonts w:cstheme="minorHAnsi"/>
          <w:b/>
          <w:bCs/>
        </w:rPr>
        <w:t>séance de signature</w:t>
      </w:r>
      <w:r>
        <w:rPr>
          <w:rFonts w:cstheme="minorHAnsi"/>
        </w:rPr>
        <w:t xml:space="preserve"> est prévue à la librairie L’Alphabet de Rimouski, le samedi 30 avril, en après-midi. Bienvenue!</w:t>
      </w:r>
    </w:p>
    <w:p w14:paraId="3522E8C6" w14:textId="150329D9" w:rsidR="007008BC" w:rsidRPr="00161887" w:rsidRDefault="007008BC"/>
    <w:p w14:paraId="35692B52" w14:textId="5E96FAA5" w:rsidR="00D32967" w:rsidRPr="00161887" w:rsidRDefault="00D32967" w:rsidP="00D32967">
      <w:pPr>
        <w:jc w:val="center"/>
      </w:pPr>
      <w:r w:rsidRPr="00161887">
        <w:t>-30-</w:t>
      </w:r>
    </w:p>
    <w:p w14:paraId="611A71D8" w14:textId="4E8E4682" w:rsidR="00D32967" w:rsidRPr="00161887" w:rsidRDefault="00D32967"/>
    <w:p w14:paraId="4333B74D" w14:textId="29CFB39F" w:rsidR="00D32967" w:rsidRPr="00D84D27" w:rsidRDefault="00024709">
      <w:pPr>
        <w:rPr>
          <w:b/>
          <w:bCs/>
        </w:rPr>
      </w:pPr>
      <w:r>
        <w:rPr>
          <w:b/>
          <w:bCs/>
        </w:rPr>
        <w:t>Renseignements</w:t>
      </w:r>
      <w:r w:rsidR="00D32967" w:rsidRPr="00D84D27">
        <w:rPr>
          <w:b/>
          <w:bCs/>
        </w:rPr>
        <w:t> :</w:t>
      </w:r>
    </w:p>
    <w:p w14:paraId="33014C9B" w14:textId="77777777" w:rsidR="003450D3" w:rsidRPr="00161887" w:rsidRDefault="003450D3" w:rsidP="003450D3">
      <w:r w:rsidRPr="00161887">
        <w:t>Mario Bélanger, 418-723-1761</w:t>
      </w:r>
    </w:p>
    <w:p w14:paraId="73A7A28D" w14:textId="77777777" w:rsidR="00D32967" w:rsidRPr="00161887" w:rsidRDefault="00D32967">
      <w:r w:rsidRPr="00161887">
        <w:t>Claude Rey, Éditions Le Tullinois, 418-730-6501</w:t>
      </w:r>
    </w:p>
    <w:p w14:paraId="64AF8497" w14:textId="77777777" w:rsidR="00D32967" w:rsidRPr="00161887" w:rsidRDefault="00D32967"/>
    <w:p w14:paraId="2D3EC846" w14:textId="528C5BF3" w:rsidR="00D32967" w:rsidRPr="00161887" w:rsidRDefault="00161887">
      <w:r w:rsidRPr="00161887">
        <w:t xml:space="preserve">Rimouski, le </w:t>
      </w:r>
      <w:r w:rsidR="00D84D27">
        <w:t>20</w:t>
      </w:r>
      <w:r w:rsidRPr="00161887">
        <w:t xml:space="preserve"> avril 2022</w:t>
      </w:r>
    </w:p>
    <w:p w14:paraId="510CEEC7" w14:textId="77777777" w:rsidR="00161887" w:rsidRPr="00161887" w:rsidRDefault="00161887"/>
    <w:sectPr w:rsidR="00161887" w:rsidRPr="00161887" w:rsidSect="00700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8A97" w14:textId="77777777" w:rsidR="000D55CD" w:rsidRDefault="000D55CD" w:rsidP="004641FD">
      <w:r>
        <w:separator/>
      </w:r>
    </w:p>
  </w:endnote>
  <w:endnote w:type="continuationSeparator" w:id="0">
    <w:p w14:paraId="4060CCF1" w14:textId="77777777" w:rsidR="000D55CD" w:rsidRDefault="000D55CD" w:rsidP="0046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D9FA" w14:textId="77777777" w:rsidR="004641FD" w:rsidRDefault="004641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5A23" w14:textId="77777777" w:rsidR="004641FD" w:rsidRDefault="004641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EA4A" w14:textId="77777777" w:rsidR="004641FD" w:rsidRDefault="004641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C8F6" w14:textId="77777777" w:rsidR="000D55CD" w:rsidRDefault="000D55CD" w:rsidP="004641FD">
      <w:r>
        <w:separator/>
      </w:r>
    </w:p>
  </w:footnote>
  <w:footnote w:type="continuationSeparator" w:id="0">
    <w:p w14:paraId="7790C04A" w14:textId="77777777" w:rsidR="000D55CD" w:rsidRDefault="000D55CD" w:rsidP="0046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D401" w14:textId="77777777" w:rsidR="004641FD" w:rsidRDefault="004641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762F" w14:textId="77777777" w:rsidR="004641FD" w:rsidRDefault="004641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C7E0" w14:textId="77777777" w:rsidR="004641FD" w:rsidRDefault="004641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67"/>
    <w:rsid w:val="00024709"/>
    <w:rsid w:val="000D55CD"/>
    <w:rsid w:val="00111D68"/>
    <w:rsid w:val="00161887"/>
    <w:rsid w:val="001F26A7"/>
    <w:rsid w:val="002E4BA1"/>
    <w:rsid w:val="00301696"/>
    <w:rsid w:val="003450D3"/>
    <w:rsid w:val="003B7860"/>
    <w:rsid w:val="003E6E4F"/>
    <w:rsid w:val="004641FD"/>
    <w:rsid w:val="004A03F0"/>
    <w:rsid w:val="00522CC1"/>
    <w:rsid w:val="00525715"/>
    <w:rsid w:val="005A3911"/>
    <w:rsid w:val="005B4BDB"/>
    <w:rsid w:val="00640412"/>
    <w:rsid w:val="00675991"/>
    <w:rsid w:val="006B589A"/>
    <w:rsid w:val="007008BC"/>
    <w:rsid w:val="00702512"/>
    <w:rsid w:val="007B710A"/>
    <w:rsid w:val="008703CF"/>
    <w:rsid w:val="009052F2"/>
    <w:rsid w:val="009970FD"/>
    <w:rsid w:val="00A007ED"/>
    <w:rsid w:val="00A171DC"/>
    <w:rsid w:val="00A30093"/>
    <w:rsid w:val="00A3569E"/>
    <w:rsid w:val="00AC486C"/>
    <w:rsid w:val="00BA52BE"/>
    <w:rsid w:val="00BC5694"/>
    <w:rsid w:val="00C2216C"/>
    <w:rsid w:val="00C57609"/>
    <w:rsid w:val="00D32967"/>
    <w:rsid w:val="00D55570"/>
    <w:rsid w:val="00D61586"/>
    <w:rsid w:val="00D84D27"/>
    <w:rsid w:val="00DB2D0C"/>
    <w:rsid w:val="00E41B7F"/>
    <w:rsid w:val="00E73603"/>
    <w:rsid w:val="00E91E6D"/>
    <w:rsid w:val="00EB498D"/>
    <w:rsid w:val="00ED363C"/>
    <w:rsid w:val="00F31B1C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9C65"/>
  <w15:docId w15:val="{794832EB-BD9B-4D99-8164-AB8176E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67"/>
    <w:rPr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1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641FD"/>
    <w:rPr>
      <w:kern w:val="28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4641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1FD"/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Bélanger</dc:creator>
  <cp:keywords/>
  <dc:description/>
  <cp:lastModifiedBy>Mario Bélanger</cp:lastModifiedBy>
  <cp:revision>5</cp:revision>
  <dcterms:created xsi:type="dcterms:W3CDTF">2022-04-01T16:14:00Z</dcterms:created>
  <dcterms:modified xsi:type="dcterms:W3CDTF">2022-04-20T16:17:00Z</dcterms:modified>
</cp:coreProperties>
</file>